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3950" w14:textId="77777777" w:rsidR="00D9484A" w:rsidRPr="00957815" w:rsidRDefault="005C3169" w:rsidP="001E5837">
      <w:pPr>
        <w:jc w:val="center"/>
        <w:rPr>
          <w:rFonts w:cstheme="minorHAnsi"/>
          <w:color w:val="FF0000"/>
        </w:rPr>
      </w:pPr>
      <w:r w:rsidRPr="00957815">
        <w:rPr>
          <w:rFonts w:cstheme="minorHAnsi"/>
          <w:noProof/>
          <w:color w:val="FF0000"/>
        </w:rPr>
        <w:drawing>
          <wp:inline distT="0" distB="0" distL="0" distR="0" wp14:anchorId="4E68060D" wp14:editId="07BD0B59">
            <wp:extent cx="1362075" cy="857250"/>
            <wp:effectExtent l="0" t="0" r="0" b="0"/>
            <wp:docPr id="100001" name="Picture 100001" descr="WT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8D8C" w14:textId="77777777" w:rsidR="00D9484A" w:rsidRPr="00957815" w:rsidRDefault="005C3169">
      <w:pPr>
        <w:rPr>
          <w:rFonts w:cstheme="minorHAnsi"/>
          <w:color w:val="FF0000"/>
        </w:rPr>
      </w:pPr>
      <w:r w:rsidRPr="00957815">
        <w:rPr>
          <w:rFonts w:cstheme="minorHAnsi"/>
          <w:color w:val="FF0000"/>
        </w:rPr>
        <w:t> </w:t>
      </w:r>
    </w:p>
    <w:p w14:paraId="338E2BBF" w14:textId="77777777" w:rsidR="00D9484A" w:rsidRPr="00957815" w:rsidRDefault="005C3169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WTCS Repository</w:t>
      </w:r>
    </w:p>
    <w:p w14:paraId="703109D6" w14:textId="662CEB50" w:rsidR="00D9484A" w:rsidRPr="00957815" w:rsidRDefault="005C3169">
      <w:pPr>
        <w:pStyle w:val="Title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50-664-719   Automation for Injection Mold Setup</w:t>
      </w:r>
      <w:r w:rsidR="000C58A7" w:rsidRPr="00957815">
        <w:rPr>
          <w:rFonts w:asciiTheme="minorHAnsi" w:hAnsiTheme="minorHAnsi" w:cstheme="minorHAnsi"/>
          <w:color w:val="000000" w:themeColor="text1"/>
        </w:rPr>
        <w:t xml:space="preserve"> Apprentices</w:t>
      </w:r>
    </w:p>
    <w:p w14:paraId="24535393" w14:textId="77777777" w:rsidR="00D9484A" w:rsidRPr="00957815" w:rsidRDefault="005C3169">
      <w:pPr>
        <w:pStyle w:val="Heading1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Course Outcome Summary</w:t>
      </w:r>
    </w:p>
    <w:p w14:paraId="2BB9F98F" w14:textId="77777777" w:rsidR="00D9484A" w:rsidRPr="00957815" w:rsidRDefault="005C3169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Course Information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93"/>
        <w:gridCol w:w="1698"/>
        <w:gridCol w:w="8309"/>
      </w:tblGrid>
      <w:tr w:rsidR="00B81206" w:rsidRPr="00957815" w14:paraId="102116FF" w14:textId="77777777"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8A79D8C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153B8FB" w14:textId="77777777" w:rsidR="00D9484A" w:rsidRPr="00957815" w:rsidRDefault="005C3169">
            <w:pPr>
              <w:pStyle w:val="Heading4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Description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33EC6D12" w14:textId="68864B89" w:rsidR="00D9484A" w:rsidRPr="00957815" w:rsidRDefault="005C3169">
            <w:pPr>
              <w:rPr>
                <w:rFonts w:cstheme="minorHAnsi"/>
                <w:color w:val="000000" w:themeColor="text1"/>
              </w:rPr>
            </w:pPr>
            <w:r w:rsidRPr="00957815">
              <w:rPr>
                <w:rFonts w:cstheme="minorHAnsi"/>
                <w:color w:val="000000" w:themeColor="text1"/>
                <w:sz w:val="20"/>
                <w:szCs w:val="20"/>
              </w:rPr>
              <w:t xml:space="preserve">Automation principles will be applied to </w:t>
            </w:r>
            <w:r w:rsidR="00B81206" w:rsidRPr="00957815">
              <w:rPr>
                <w:rFonts w:cstheme="minorHAnsi"/>
                <w:color w:val="000000" w:themeColor="text1"/>
                <w:sz w:val="20"/>
                <w:szCs w:val="20"/>
              </w:rPr>
              <w:t xml:space="preserve">the operation of </w:t>
            </w:r>
            <w:r w:rsidRPr="00957815">
              <w:rPr>
                <w:rFonts w:cstheme="minorHAnsi"/>
                <w:color w:val="000000" w:themeColor="text1"/>
                <w:sz w:val="20"/>
                <w:szCs w:val="20"/>
              </w:rPr>
              <w:t>injection molding machines</w:t>
            </w:r>
            <w:r w:rsidR="00B81206" w:rsidRPr="0095781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57815">
              <w:rPr>
                <w:rFonts w:cstheme="minorHAnsi"/>
                <w:color w:val="000000" w:themeColor="text1"/>
                <w:sz w:val="20"/>
                <w:szCs w:val="20"/>
              </w:rPr>
              <w:t>operations.</w:t>
            </w:r>
          </w:p>
        </w:tc>
      </w:tr>
      <w:tr w:rsidR="00B81206" w:rsidRPr="00957815" w14:paraId="1D6C530B" w14:textId="77777777"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07BE4BD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C031808" w14:textId="77777777" w:rsidR="00D9484A" w:rsidRPr="00957815" w:rsidRDefault="005C3169">
            <w:pPr>
              <w:pStyle w:val="Heading4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Instructional Level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6DBD9790" w14:textId="77777777" w:rsidR="00D9484A" w:rsidRPr="00957815" w:rsidRDefault="005C3169">
            <w:pPr>
              <w:rPr>
                <w:rFonts w:cstheme="minorHAnsi"/>
                <w:color w:val="000000" w:themeColor="text1"/>
              </w:rPr>
            </w:pPr>
            <w:r w:rsidRPr="00957815">
              <w:rPr>
                <w:rFonts w:cstheme="minorHAnsi"/>
                <w:color w:val="000000" w:themeColor="text1"/>
              </w:rPr>
              <w:t>Technical Diploma</w:t>
            </w:r>
          </w:p>
        </w:tc>
      </w:tr>
      <w:tr w:rsidR="00B81206" w:rsidRPr="00957815" w14:paraId="05C61574" w14:textId="77777777"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FBA9DD8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54640F0" w14:textId="77777777" w:rsidR="00D9484A" w:rsidRPr="00957815" w:rsidRDefault="005C3169">
            <w:pPr>
              <w:pStyle w:val="Heading4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Total Credits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4335E605" w14:textId="77777777" w:rsidR="00D9484A" w:rsidRPr="00957815" w:rsidRDefault="005C3169">
            <w:pPr>
              <w:rPr>
                <w:rFonts w:cstheme="minorHAnsi"/>
                <w:color w:val="000000" w:themeColor="text1"/>
              </w:rPr>
            </w:pPr>
            <w:r w:rsidRPr="00957815">
              <w:rPr>
                <w:rFonts w:cstheme="minorHAnsi"/>
                <w:color w:val="000000" w:themeColor="text1"/>
              </w:rPr>
              <w:t>1</w:t>
            </w:r>
          </w:p>
        </w:tc>
      </w:tr>
    </w:tbl>
    <w:p w14:paraId="1B31A922" w14:textId="77777777" w:rsidR="00D9484A" w:rsidRPr="00957815" w:rsidRDefault="005C3169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Course History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93"/>
        <w:gridCol w:w="1693"/>
        <w:gridCol w:w="8314"/>
      </w:tblGrid>
      <w:tr w:rsidR="00B81206" w:rsidRPr="00957815" w14:paraId="1E0C8946" w14:textId="77777777"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B323459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00F209C" w14:textId="77777777" w:rsidR="00D9484A" w:rsidRPr="00957815" w:rsidRDefault="005C3169">
            <w:pPr>
              <w:pStyle w:val="Heading4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Last Revision Date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4F62D830" w14:textId="627D8BF1" w:rsidR="00D9484A" w:rsidRPr="00957815" w:rsidRDefault="00AC624D">
            <w:pPr>
              <w:rPr>
                <w:rFonts w:cstheme="minorHAnsi"/>
                <w:color w:val="000000" w:themeColor="text1"/>
              </w:rPr>
            </w:pPr>
            <w:r w:rsidRPr="00957815">
              <w:rPr>
                <w:rFonts w:cstheme="minorHAnsi"/>
                <w:color w:val="000000" w:themeColor="text1"/>
              </w:rPr>
              <w:t>12/6/2021</w:t>
            </w:r>
          </w:p>
        </w:tc>
      </w:tr>
    </w:tbl>
    <w:p w14:paraId="61FB021E" w14:textId="77777777" w:rsidR="00D9484A" w:rsidRPr="00957815" w:rsidRDefault="005C3169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957815">
        <w:rPr>
          <w:rFonts w:asciiTheme="minorHAnsi" w:hAnsiTheme="minorHAnsi" w:cstheme="minorHAnsi"/>
          <w:color w:val="000000" w:themeColor="text1"/>
        </w:rPr>
        <w:t>Course Competencies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85"/>
        <w:gridCol w:w="795"/>
        <w:gridCol w:w="9220"/>
      </w:tblGrid>
      <w:tr w:rsidR="00B81206" w:rsidRPr="00957815" w14:paraId="78005A2E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8D21DF" w14:textId="6338915B" w:rsidR="00D9484A" w:rsidRPr="00957815" w:rsidRDefault="005C3169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95435" w14:textId="2FBC078A" w:rsidR="00D9484A" w:rsidRPr="00957815" w:rsidRDefault="00B81206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Investigate applications for automated plastic injection molding</w:t>
            </w:r>
          </w:p>
        </w:tc>
      </w:tr>
      <w:tr w:rsidR="00B81206" w:rsidRPr="00957815" w14:paraId="24E5A4D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0908A40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496B1" w14:textId="77777777" w:rsidR="00D9484A" w:rsidRPr="00957815" w:rsidRDefault="005C3169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 Strategies</w:t>
            </w:r>
          </w:p>
        </w:tc>
      </w:tr>
      <w:tr w:rsidR="00B81206" w:rsidRPr="00957815" w14:paraId="243B90E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8F0DFB0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BC21CC8" w14:textId="58A422D0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0D70731" w14:textId="218AD872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Oral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Graphic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</w:t>
            </w:r>
          </w:p>
        </w:tc>
      </w:tr>
      <w:tr w:rsidR="00B81206" w:rsidRPr="00957815" w14:paraId="6593FD18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31FCC7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DDFBFA3" w14:textId="77777777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</w:t>
            </w:r>
          </w:p>
          <w:p w14:paraId="44BB2D7E" w14:textId="0B8ED106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1.3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BCD1463" w14:textId="53FCABC6" w:rsidR="008E203C" w:rsidRPr="00957815" w:rsidRDefault="0089387E" w:rsidP="008E203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Document of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User Requirement Specification (URS)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 Automation</w:t>
            </w:r>
            <w:r w:rsidR="008E203C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="008E203C" w:rsidRPr="00957815">
              <w:rPr>
                <w:rFonts w:asciiTheme="minorHAnsi" w:hAnsiTheme="minorHAnsi" w:cstheme="minorHAnsi"/>
                <w:sz w:val="22"/>
                <w:szCs w:val="22"/>
              </w:rPr>
              <w:t>Display Professionalism</w:t>
            </w:r>
          </w:p>
        </w:tc>
      </w:tr>
      <w:tr w:rsidR="00B81206" w:rsidRPr="00957815" w14:paraId="1C4AC7D8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9616778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5A0F" w14:textId="77777777" w:rsidR="00D9484A" w:rsidRPr="00957815" w:rsidRDefault="005C3169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B81206" w:rsidRPr="00957815" w14:paraId="40BC9AC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BE16D80" w14:textId="77777777" w:rsidR="00D9484A" w:rsidRPr="00957815" w:rsidRDefault="00D9484A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2C502" w14:textId="77777777" w:rsidR="00D9484A" w:rsidRPr="00957815" w:rsidRDefault="005C3169">
            <w:pPr>
              <w:pStyle w:val="Heading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Performance will be satisfactory when:</w:t>
            </w:r>
          </w:p>
        </w:tc>
      </w:tr>
      <w:tr w:rsidR="00B81206" w:rsidRPr="00957815" w14:paraId="499E756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E8B3903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E16E4B5" w14:textId="2AC49692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F50CB92" w14:textId="4A017A6D" w:rsidR="00D9484A" w:rsidRPr="00957815" w:rsidRDefault="00791DC5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identifies </w:t>
            </w:r>
            <w:r w:rsidR="00B81206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types of 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automat</w:t>
            </w:r>
            <w:r w:rsidR="00663A4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ed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equipment </w:t>
            </w:r>
            <w:r w:rsidR="00B81206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available to</w:t>
            </w:r>
            <w:r w:rsidR="00B218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their</w:t>
            </w:r>
            <w:r w:rsidR="00B81206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industry</w:t>
            </w:r>
          </w:p>
        </w:tc>
      </w:tr>
      <w:tr w:rsidR="00B81206" w:rsidRPr="00957815" w14:paraId="34ACDC40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0A062B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E9B8A19" w14:textId="52D11942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00D98D4" w14:textId="71CCDB17" w:rsidR="00D9484A" w:rsidRPr="00957815" w:rsidRDefault="00791DC5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</w:t>
            </w:r>
            <w:r w:rsidR="00954F38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</w:t>
            </w:r>
            <w:r w:rsidR="00663A4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use of automated equipment and how it benefits their company</w:t>
            </w:r>
          </w:p>
        </w:tc>
      </w:tr>
      <w:tr w:rsidR="00B81206" w:rsidRPr="00957815" w14:paraId="59FE670F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68A57EB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45BB5F3" w14:textId="3AC2D7FC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D60147A" w14:textId="76744661" w:rsidR="00D9484A" w:rsidRPr="00957815" w:rsidRDefault="00791DC5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</w:t>
            </w:r>
            <w:r w:rsidR="00B55CF2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analyzes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218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automation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opportunities for their compan</w:t>
            </w:r>
            <w:r w:rsidR="00B218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</w:t>
            </w:r>
          </w:p>
        </w:tc>
      </w:tr>
      <w:tr w:rsidR="00B81206" w:rsidRPr="00957815" w14:paraId="754A4D9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FC48305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0E2FEC2" w14:textId="5FE4C4AC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F5404D6" w14:textId="0BD224D8" w:rsidR="00D9484A" w:rsidRPr="00957815" w:rsidRDefault="00791DC5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5C316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pprentice uses terms accurately</w:t>
            </w:r>
          </w:p>
        </w:tc>
      </w:tr>
      <w:tr w:rsidR="00B81206" w:rsidRPr="00957815" w14:paraId="3E3CADD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E8FD357" w14:textId="77777777" w:rsidR="00D9484A" w:rsidRPr="00957815" w:rsidRDefault="00D9484A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EAB904A" w14:textId="6659EA6D" w:rsidR="00D9484A" w:rsidRPr="00957815" w:rsidRDefault="005C31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06CB3F01" w14:textId="7C1F30B5" w:rsidR="00D9484A" w:rsidRPr="00957815" w:rsidRDefault="00791DC5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4C3B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pprentice develops an argument for automation</w:t>
            </w:r>
          </w:p>
        </w:tc>
      </w:tr>
      <w:tr w:rsidR="00025191" w:rsidRPr="00957815" w14:paraId="5A33980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F1DC77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EA39B12" w14:textId="31B9FCB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89387E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580D336" w14:textId="020B5F85" w:rsidR="00025191" w:rsidRPr="00957815" w:rsidRDefault="004C3BA7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940B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 clear</w:t>
            </w:r>
            <w:r w:rsidR="001F730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</w:t>
            </w:r>
            <w:r w:rsidR="00D940B9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concise</w:t>
            </w:r>
          </w:p>
        </w:tc>
      </w:tr>
      <w:tr w:rsidR="001F7303" w:rsidRPr="00957815" w14:paraId="72CCB13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628001C" w14:textId="77777777" w:rsidR="001F7303" w:rsidRPr="00957815" w:rsidRDefault="001F7303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798E4FA" w14:textId="3CB5B6A5" w:rsidR="001F7303" w:rsidRPr="00957815" w:rsidRDefault="00BA4C5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F950424" w14:textId="5706AD91" w:rsidR="001F7303" w:rsidRPr="00957815" w:rsidRDefault="001F7303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URS is neat and readable</w:t>
            </w:r>
          </w:p>
        </w:tc>
      </w:tr>
      <w:tr w:rsidR="001F7303" w:rsidRPr="00957815" w14:paraId="43AA89E7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731F72E" w14:textId="77777777" w:rsidR="001F7303" w:rsidRPr="00957815" w:rsidRDefault="001F7303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2E4870B" w14:textId="6B918D3B" w:rsidR="001F7303" w:rsidRPr="00957815" w:rsidRDefault="00BA4C5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41D509E" w14:textId="31E400E9" w:rsidR="001F7303" w:rsidRPr="00957815" w:rsidRDefault="001F730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URS is delivered on time</w:t>
            </w:r>
          </w:p>
        </w:tc>
      </w:tr>
      <w:tr w:rsidR="00025191" w:rsidRPr="00957815" w14:paraId="245E7A9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3054600" w14:textId="77777777" w:rsidR="00025191" w:rsidRPr="00957815" w:rsidRDefault="00025191" w:rsidP="0002519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B4479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Objectives</w:t>
            </w:r>
          </w:p>
        </w:tc>
      </w:tr>
      <w:tr w:rsidR="00025191" w:rsidRPr="00957815" w14:paraId="07C7984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792129A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9E081AD" w14:textId="4D452240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1.a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4DB9A9F" w14:textId="706F11B0" w:rsidR="00025191" w:rsidRPr="00957815" w:rsidRDefault="00D73728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Identify opportunities for automation</w:t>
            </w:r>
          </w:p>
        </w:tc>
      </w:tr>
      <w:tr w:rsidR="00025191" w:rsidRPr="00957815" w14:paraId="72321F4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F28F54B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1570581" w14:textId="703FCD69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1.b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27AF5BC" w14:textId="6287A6B6" w:rsidR="00025191" w:rsidRPr="00957815" w:rsidRDefault="00D73728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Compare alternative designs</w:t>
            </w:r>
          </w:p>
        </w:tc>
      </w:tr>
      <w:tr w:rsidR="00025191" w:rsidRPr="00957815" w14:paraId="235D33EC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4DE5901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1095CB1" w14:textId="3C4BC135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0F35F0A2" w14:textId="75DB8C2B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Explain technical specifications found 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equipment specifications</w:t>
            </w:r>
          </w:p>
        </w:tc>
      </w:tr>
      <w:tr w:rsidR="00025191" w:rsidRPr="00957815" w14:paraId="2057588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9D99A2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E1BBED5" w14:textId="3C27A9A6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960887D" w14:textId="77777777" w:rsidR="000A5904" w:rsidRPr="00957815" w:rsidRDefault="00B21891" w:rsidP="0089387E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sketching and drawing skills</w:t>
            </w:r>
          </w:p>
          <w:p w14:paraId="241BE11F" w14:textId="77777777" w:rsidR="008E203C" w:rsidRPr="00957815" w:rsidRDefault="008E203C" w:rsidP="008E203C">
            <w:pPr>
              <w:rPr>
                <w:rFonts w:cstheme="minorHAnsi"/>
              </w:rPr>
            </w:pPr>
          </w:p>
          <w:p w14:paraId="55AB759C" w14:textId="77777777" w:rsidR="008E203C" w:rsidRPr="00957815" w:rsidRDefault="008E203C" w:rsidP="008E203C">
            <w:pPr>
              <w:rPr>
                <w:rFonts w:cstheme="minorHAnsi"/>
              </w:rPr>
            </w:pPr>
          </w:p>
          <w:p w14:paraId="4974C932" w14:textId="5C983162" w:rsidR="008E203C" w:rsidRPr="00957815" w:rsidRDefault="008E203C" w:rsidP="008E203C">
            <w:pPr>
              <w:rPr>
                <w:rFonts w:cstheme="minorHAnsi"/>
              </w:rPr>
            </w:pPr>
          </w:p>
        </w:tc>
      </w:tr>
      <w:tr w:rsidR="00025191" w:rsidRPr="00957815" w14:paraId="08A1962E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6401C8A" w14:textId="0C2D300C" w:rsidR="00025191" w:rsidRPr="00957815" w:rsidRDefault="00025191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lastRenderedPageBreak/>
              <w:t>2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3E414" w14:textId="3A128FF0" w:rsidR="00025191" w:rsidRPr="00957815" w:rsidRDefault="00025191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Identify safety requirements </w:t>
            </w:r>
            <w:r w:rsidR="00DB04EC" w:rsidRPr="00957815">
              <w:rPr>
                <w:rFonts w:asciiTheme="minorHAnsi" w:hAnsiTheme="minorHAnsi" w:cstheme="minorHAnsi"/>
                <w:color w:val="000000" w:themeColor="text1"/>
              </w:rPr>
              <w:t>associated with the</w:t>
            </w: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</w:rPr>
              <w:t>develop</w:t>
            </w:r>
            <w:r w:rsidR="00DB04EC" w:rsidRPr="00957815">
              <w:rPr>
                <w:rFonts w:asciiTheme="minorHAnsi" w:hAnsiTheme="minorHAnsi" w:cstheme="minorHAnsi"/>
                <w:color w:val="000000" w:themeColor="text1"/>
              </w:rPr>
              <w:t>ment of</w:t>
            </w: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 automated 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</w:rPr>
              <w:t>systems</w:t>
            </w:r>
          </w:p>
        </w:tc>
      </w:tr>
      <w:tr w:rsidR="00025191" w:rsidRPr="00957815" w14:paraId="509BD71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A0B1E0E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CD387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 Strategies</w:t>
            </w:r>
          </w:p>
        </w:tc>
      </w:tr>
      <w:tr w:rsidR="00025191" w:rsidRPr="00957815" w14:paraId="1B620327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970FD5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F4711A2" w14:textId="390BB86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47C309F" w14:textId="3ACE6DB8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Oral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Graphic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</w:t>
            </w:r>
          </w:p>
        </w:tc>
      </w:tr>
      <w:tr w:rsidR="00025191" w:rsidRPr="00957815" w14:paraId="41CE762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1FBC46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EF2ECD9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2.2</w:t>
            </w:r>
          </w:p>
          <w:p w14:paraId="4E867962" w14:textId="58EF1893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2.3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DE7EB1C" w14:textId="77777777" w:rsidR="00025191" w:rsidRPr="00957815" w:rsidRDefault="000A5904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Risk Analysis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Worksheet</w:t>
            </w:r>
          </w:p>
          <w:p w14:paraId="17EB8809" w14:textId="5E2B1D4B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Display Professionalism</w:t>
            </w:r>
          </w:p>
        </w:tc>
      </w:tr>
      <w:tr w:rsidR="00025191" w:rsidRPr="00957815" w14:paraId="5681AF2F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98329A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A15C2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025191" w:rsidRPr="00957815" w14:paraId="43E34BB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2A73B8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624ED" w14:textId="77777777" w:rsidR="00025191" w:rsidRPr="00957815" w:rsidRDefault="00025191" w:rsidP="00025191">
            <w:pPr>
              <w:pStyle w:val="Heading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Performance will be satisfactory when:</w:t>
            </w:r>
          </w:p>
        </w:tc>
      </w:tr>
      <w:tr w:rsidR="00025191" w:rsidRPr="00957815" w14:paraId="116EEC7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1DCD7D2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0503E14" w14:textId="61BFE151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16A2DE0" w14:textId="66D7652A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uses 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safety and risk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terms accurately</w:t>
            </w:r>
          </w:p>
        </w:tc>
      </w:tr>
      <w:tr w:rsidR="00025191" w:rsidRPr="00957815" w14:paraId="553F9C7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E458AF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22AF48F" w14:textId="3F21B179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4F4FAA0" w14:textId="59B6EABE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pprentice references resources</w:t>
            </w:r>
          </w:p>
        </w:tc>
      </w:tr>
      <w:tr w:rsidR="00025191" w:rsidRPr="00957815" w14:paraId="3329F65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150CD8F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3EA99D4" w14:textId="0FE94D7F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A1C1A4E" w14:textId="3AA486E0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submits </w:t>
            </w:r>
            <w:r w:rsidR="00BA4C5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completed </w:t>
            </w:r>
            <w:r w:rsidR="00CB74F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risk analysis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worksheet to the instructor </w:t>
            </w:r>
            <w:r w:rsidR="00BA4C5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 time</w:t>
            </w:r>
          </w:p>
        </w:tc>
      </w:tr>
      <w:tr w:rsidR="00025191" w:rsidRPr="00957815" w14:paraId="09966AC6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3225DB9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87266B0" w14:textId="5C622676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7DA37AA" w14:textId="1CE7787B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isk analysis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 accurate</w:t>
            </w:r>
            <w:r w:rsidR="00744D48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25191" w:rsidRPr="00957815" w14:paraId="24D2ABA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A8AE4B3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D749EC3" w14:textId="597E4D8B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DFB82B8" w14:textId="54E6E2E8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Risk</w:t>
            </w:r>
            <w:r w:rsidR="00CB74F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analysis is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grammatically correct and error free</w:t>
            </w:r>
          </w:p>
        </w:tc>
      </w:tr>
      <w:tr w:rsidR="00025191" w:rsidRPr="00957815" w14:paraId="3C36531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10F10B6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A00EC0F" w14:textId="6B476A42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06CE267" w14:textId="672C759A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isk analysis is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clear and concise</w:t>
            </w:r>
          </w:p>
        </w:tc>
      </w:tr>
      <w:tr w:rsidR="00025191" w:rsidRPr="00957815" w14:paraId="4C352DE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1DC896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0A4DD50" w14:textId="37F11843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FCB1018" w14:textId="6FCB0E5C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0A5904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isk analysis is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neat and readable</w:t>
            </w:r>
          </w:p>
        </w:tc>
      </w:tr>
      <w:tr w:rsidR="00025191" w:rsidRPr="00957815" w14:paraId="70CDC86D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F2DDD51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03855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Objectives</w:t>
            </w:r>
          </w:p>
        </w:tc>
      </w:tr>
      <w:tr w:rsidR="00025191" w:rsidRPr="00957815" w14:paraId="409A138E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8DD85B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B220A7" w14:textId="1D109462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F9BA1C6" w14:textId="709F639C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Explain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OSHA and other safety standards pertain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</w:t>
            </w:r>
            <w:r w:rsidR="00CB74F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automated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equipment </w:t>
            </w:r>
          </w:p>
        </w:tc>
      </w:tr>
      <w:tr w:rsidR="00025191" w:rsidRPr="00957815" w14:paraId="585C572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ECF457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A66B1EE" w14:textId="311AAE1D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0C4C8E9" w14:textId="2917A408" w:rsidR="00025191" w:rsidRPr="00957815" w:rsidRDefault="00DB04EC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Identify controls associated with the safe operation of automated equipment</w:t>
            </w:r>
          </w:p>
        </w:tc>
      </w:tr>
      <w:tr w:rsidR="00025191" w:rsidRPr="00957815" w14:paraId="7FDEFFC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876793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A9D6366" w14:textId="56A2200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2FAF03C" w14:textId="70EEE4A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Identify potential equipment hazards and risks associated with automated equipment</w:t>
            </w:r>
          </w:p>
        </w:tc>
      </w:tr>
      <w:tr w:rsidR="00025191" w:rsidRPr="00957815" w14:paraId="05AA33EC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06F778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B50746A" w14:textId="56056523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88EB45E" w14:textId="1B731D06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safety and PPE requirements for working on or near automated equipment</w:t>
            </w:r>
          </w:p>
        </w:tc>
      </w:tr>
      <w:tr w:rsidR="00025191" w:rsidRPr="00957815" w14:paraId="69687930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9699EE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9C3E51" w14:textId="3531A6E1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9E8DD25" w14:textId="77777777" w:rsidR="00025191" w:rsidRPr="00957815" w:rsidRDefault="00791DC5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Examine safety programs associated with 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apprentices</w:t>
            </w:r>
            <w:r w:rsidR="00867EA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companies</w:t>
            </w:r>
          </w:p>
          <w:p w14:paraId="160F70D6" w14:textId="0E6453A0" w:rsidR="008E203C" w:rsidRPr="00957815" w:rsidRDefault="008E203C" w:rsidP="008E203C">
            <w:pPr>
              <w:rPr>
                <w:rFonts w:cstheme="minorHAnsi"/>
              </w:rPr>
            </w:pPr>
          </w:p>
        </w:tc>
      </w:tr>
      <w:tr w:rsidR="00025191" w:rsidRPr="00957815" w14:paraId="59ECDFEC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A6173E5" w14:textId="3C98E39F" w:rsidR="00025191" w:rsidRPr="00957815" w:rsidRDefault="00025191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C2E6" w14:textId="3582D3D7" w:rsidR="00025191" w:rsidRPr="00957815" w:rsidRDefault="00867EA7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Develop preventative maintenance strategies for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</w:rPr>
              <w:t xml:space="preserve">automated </w:t>
            </w:r>
            <w:r w:rsidRPr="00957815">
              <w:rPr>
                <w:rFonts w:asciiTheme="minorHAnsi" w:hAnsiTheme="minorHAnsi" w:cstheme="minorHAnsi"/>
                <w:color w:val="000000" w:themeColor="text1"/>
              </w:rPr>
              <w:t>equipment</w:t>
            </w:r>
          </w:p>
        </w:tc>
      </w:tr>
      <w:tr w:rsidR="00025191" w:rsidRPr="00957815" w14:paraId="7EA0F43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574FED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22638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 Strategies</w:t>
            </w:r>
          </w:p>
        </w:tc>
      </w:tr>
      <w:tr w:rsidR="00025191" w:rsidRPr="00957815" w14:paraId="6698A7A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C56220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25273EA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035AF73" w14:textId="799BE77A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Oral</w:t>
            </w:r>
            <w:r w:rsidR="006418B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Graphic</w:t>
            </w:r>
            <w:r w:rsidR="006418B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418B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</w:t>
            </w:r>
          </w:p>
        </w:tc>
      </w:tr>
      <w:tr w:rsidR="00025191" w:rsidRPr="00957815" w14:paraId="2B6299E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96428C1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3F5D891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</w:t>
            </w:r>
          </w:p>
          <w:p w14:paraId="627C3659" w14:textId="28576849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3.3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2D9967F" w14:textId="1587A486" w:rsidR="00025191" w:rsidRPr="00957815" w:rsidRDefault="00867EA7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Written </w:t>
            </w:r>
            <w:r w:rsidR="008E203C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ork </w:t>
            </w:r>
            <w:r w:rsidR="008E203C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nst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uctions</w:t>
            </w:r>
          </w:p>
          <w:p w14:paraId="523DE40D" w14:textId="26B1DB16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Display Professionalism</w:t>
            </w:r>
          </w:p>
        </w:tc>
      </w:tr>
      <w:tr w:rsidR="00025191" w:rsidRPr="00957815" w14:paraId="2DB2FC5E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0B6B180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41DAA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025191" w:rsidRPr="00957815" w14:paraId="3025059E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6888009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4A398" w14:textId="77777777" w:rsidR="00025191" w:rsidRPr="00957815" w:rsidRDefault="00025191" w:rsidP="00025191">
            <w:pPr>
              <w:pStyle w:val="Heading5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Performance will be satisfactory when:</w:t>
            </w:r>
          </w:p>
        </w:tc>
      </w:tr>
      <w:tr w:rsidR="00025191" w:rsidRPr="00957815" w14:paraId="5B9B4D2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0F8930E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2E2D91" w14:textId="5D917169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596F756" w14:textId="74263ABF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pprentice reference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resources</w:t>
            </w:r>
          </w:p>
        </w:tc>
      </w:tr>
      <w:tr w:rsidR="00025191" w:rsidRPr="00957815" w14:paraId="26AFBC6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EB7967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79D5303" w14:textId="0C973154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98677D4" w14:textId="54DE4449" w:rsidR="00025191" w:rsidRPr="00957815" w:rsidRDefault="00877C1D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develops maintenance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instruction</w:t>
            </w:r>
            <w:r w:rsidR="00AC624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</w:p>
        </w:tc>
      </w:tr>
      <w:tr w:rsidR="00025191" w:rsidRPr="00957815" w14:paraId="7A81A77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EDBCB0E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109B9CC" w14:textId="46C16CEF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D297531" w14:textId="6A8F6D2A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submits 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completed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instructions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the instructor 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 time</w:t>
            </w:r>
          </w:p>
        </w:tc>
      </w:tr>
      <w:tr w:rsidR="00025191" w:rsidRPr="00957815" w14:paraId="6C40327F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B02C285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3ED4202" w14:textId="24CC2C5F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00A0A77" w14:textId="2420262B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 instructions are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complete</w:t>
            </w:r>
            <w:r w:rsidR="00877C1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accurate</w:t>
            </w:r>
          </w:p>
        </w:tc>
      </w:tr>
      <w:tr w:rsidR="00025191" w:rsidRPr="00957815" w14:paraId="0EA8767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E90A324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DCF52ED" w14:textId="2D46BDF0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5AD266F" w14:textId="6720F485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instructions are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grammatically correct and error free</w:t>
            </w:r>
          </w:p>
        </w:tc>
      </w:tr>
      <w:tr w:rsidR="00025191" w:rsidRPr="00957815" w14:paraId="6BBF543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D4D2A5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2A1FEF9" w14:textId="048CC89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BBF7A30" w14:textId="37984D24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instructions are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clear and concise</w:t>
            </w:r>
          </w:p>
        </w:tc>
      </w:tr>
      <w:tr w:rsidR="00025191" w:rsidRPr="00957815" w14:paraId="56B7A4E7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60E6E1D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2A327ED" w14:textId="1E036230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  <w:r w:rsidR="00F86B97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83F7D53" w14:textId="6EFBFB45" w:rsidR="00025191" w:rsidRPr="00957815" w:rsidRDefault="00F86B97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 instructions are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neat and readable</w:t>
            </w:r>
          </w:p>
        </w:tc>
      </w:tr>
      <w:tr w:rsidR="00025191" w:rsidRPr="00957815" w14:paraId="0EE9447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E3E2442" w14:textId="77777777" w:rsidR="00025191" w:rsidRPr="00957815" w:rsidRDefault="00025191" w:rsidP="0002519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1D8DD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Objectives</w:t>
            </w:r>
          </w:p>
        </w:tc>
      </w:tr>
      <w:tr w:rsidR="00025191" w:rsidRPr="00957815" w14:paraId="34BB40B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5F378B2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86A0FBF" w14:textId="002A883C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3.a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7EAC603" w14:textId="6D0C1E3E" w:rsidR="00025191" w:rsidRPr="00957815" w:rsidRDefault="006418BD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 work instruction template</w:t>
            </w:r>
          </w:p>
        </w:tc>
      </w:tr>
      <w:tr w:rsidR="00025191" w:rsidRPr="00957815" w14:paraId="2505F46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EADE42E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0176153" w14:textId="086962C6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3.b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BFD71DC" w14:textId="5FB563C5" w:rsidR="00025191" w:rsidRPr="00957815" w:rsidRDefault="006418BD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Explain the use of reference documents</w:t>
            </w:r>
          </w:p>
        </w:tc>
      </w:tr>
      <w:tr w:rsidR="00025191" w:rsidRPr="00957815" w14:paraId="34388247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07E6B22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CE0F562" w14:textId="4DFEF8F5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3.c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92A1494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</w:t>
            </w:r>
            <w:r w:rsidR="006418BD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difference between preventative and reactionary maintenance</w:t>
            </w:r>
          </w:p>
          <w:p w14:paraId="768E7843" w14:textId="77777777" w:rsidR="008E203C" w:rsidRPr="00957815" w:rsidRDefault="008E203C" w:rsidP="008E203C">
            <w:pPr>
              <w:rPr>
                <w:rFonts w:cstheme="minorHAnsi"/>
              </w:rPr>
            </w:pPr>
          </w:p>
          <w:p w14:paraId="2B4DD636" w14:textId="77777777" w:rsidR="00957815" w:rsidRPr="00957815" w:rsidRDefault="00957815" w:rsidP="008E203C">
            <w:pPr>
              <w:rPr>
                <w:rFonts w:cstheme="minorHAnsi"/>
              </w:rPr>
            </w:pPr>
          </w:p>
          <w:p w14:paraId="2CFA1FEE" w14:textId="77777777" w:rsidR="00957815" w:rsidRPr="00957815" w:rsidRDefault="00957815" w:rsidP="008E203C">
            <w:pPr>
              <w:rPr>
                <w:rFonts w:cstheme="minorHAnsi"/>
              </w:rPr>
            </w:pPr>
          </w:p>
          <w:p w14:paraId="4714A37C" w14:textId="77777777" w:rsidR="00957815" w:rsidRPr="00957815" w:rsidRDefault="00957815" w:rsidP="008E203C">
            <w:pPr>
              <w:rPr>
                <w:rFonts w:cstheme="minorHAnsi"/>
              </w:rPr>
            </w:pPr>
          </w:p>
          <w:p w14:paraId="1D327829" w14:textId="12A7B698" w:rsidR="00957815" w:rsidRPr="00957815" w:rsidRDefault="00957815" w:rsidP="008E203C">
            <w:pPr>
              <w:rPr>
                <w:rFonts w:cstheme="minorHAnsi"/>
              </w:rPr>
            </w:pPr>
          </w:p>
        </w:tc>
      </w:tr>
      <w:tr w:rsidR="00025191" w:rsidRPr="00957815" w14:paraId="0F4A8A7A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3D0756F" w14:textId="18D06CCA" w:rsidR="00025191" w:rsidRPr="00957815" w:rsidRDefault="00BB2333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lastRenderedPageBreak/>
              <w:t>4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5D574" w14:textId="063C4D21" w:rsidR="00025191" w:rsidRPr="00957815" w:rsidRDefault="00025191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Examine troubleshooting techniques involved with automated </w:t>
            </w:r>
            <w:r w:rsidR="00BB2333" w:rsidRPr="00957815">
              <w:rPr>
                <w:rFonts w:asciiTheme="minorHAnsi" w:hAnsiTheme="minorHAnsi" w:cstheme="minorHAnsi"/>
                <w:color w:val="000000" w:themeColor="text1"/>
              </w:rPr>
              <w:t>equipment and devices</w:t>
            </w:r>
          </w:p>
        </w:tc>
      </w:tr>
      <w:tr w:rsidR="00025191" w:rsidRPr="00957815" w14:paraId="6586026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AF1ACD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3F1F5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 Strategies</w:t>
            </w:r>
          </w:p>
        </w:tc>
      </w:tr>
      <w:tr w:rsidR="00025191" w:rsidRPr="00957815" w14:paraId="65E0AAFD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117A879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3A70F7C" w14:textId="2C95B395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B09E69C" w14:textId="1AB9E69A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Oral</w:t>
            </w:r>
            <w:r w:rsidR="00C57FF0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 Graphic </w:t>
            </w:r>
            <w:r w:rsidR="00C57FF0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</w:t>
            </w:r>
          </w:p>
        </w:tc>
      </w:tr>
      <w:tr w:rsidR="00025191" w:rsidRPr="00957815" w14:paraId="23DC1F2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0C8E37" w14:textId="43344AB9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7B8B9CF" w14:textId="654F8A3D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4BD0E58" w14:textId="271354CE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Troubleshooting Remedy Table</w:t>
            </w:r>
          </w:p>
        </w:tc>
      </w:tr>
      <w:tr w:rsidR="008E4B0F" w:rsidRPr="00957815" w14:paraId="2ACE4D6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3D2C8B" w14:textId="77777777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EDA5352" w14:textId="77777777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4.3</w:t>
            </w:r>
          </w:p>
          <w:p w14:paraId="01E2CFF4" w14:textId="4E456AA6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4.4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E38C5AD" w14:textId="77777777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Trace Matrix</w:t>
            </w:r>
          </w:p>
          <w:p w14:paraId="75507610" w14:textId="7DD0A3B6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Display Professionalism</w:t>
            </w:r>
          </w:p>
        </w:tc>
      </w:tr>
      <w:tr w:rsidR="00025191" w:rsidRPr="00957815" w14:paraId="5041C0D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EA33B09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062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025191" w:rsidRPr="00957815" w14:paraId="2CFA921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8EFD60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B117B" w14:textId="77777777" w:rsidR="00025191" w:rsidRPr="00957815" w:rsidRDefault="00025191" w:rsidP="00025191">
            <w:pPr>
              <w:pStyle w:val="Heading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Performance will be satisfactory when:</w:t>
            </w:r>
          </w:p>
        </w:tc>
      </w:tr>
      <w:tr w:rsidR="00025191" w:rsidRPr="00957815" w14:paraId="7F37B2C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3C29615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B04596D" w14:textId="0EC6A451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0E79478" w14:textId="040F1280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Develop a </w:t>
            </w:r>
            <w:r w:rsidR="00744D48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emedy </w:t>
            </w:r>
            <w:r w:rsidR="00744D48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able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of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probable causes for malfunctioning equipment</w:t>
            </w:r>
          </w:p>
        </w:tc>
      </w:tr>
      <w:tr w:rsidR="008E4B0F" w:rsidRPr="00957815" w14:paraId="1DE0E59A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E4064" w14:textId="77777777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4E92C1F" w14:textId="2EB1A267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04E7B67" w14:textId="4C52FF01" w:rsidR="008E4B0F" w:rsidRPr="00957815" w:rsidRDefault="008E4B0F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 a Trace Matrix</w:t>
            </w:r>
          </w:p>
        </w:tc>
      </w:tr>
      <w:tr w:rsidR="00025191" w:rsidRPr="00957815" w14:paraId="5AC3502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6D19D5D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28EA705" w14:textId="50572E67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8E4B0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5AA2111" w14:textId="67273C77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classifies equipment as electrical, mechanical, hydraulic, pneumatic, or electromechanical</w:t>
            </w:r>
          </w:p>
        </w:tc>
      </w:tr>
      <w:tr w:rsidR="00025191" w:rsidRPr="00957815" w14:paraId="075EEE3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1E619B9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3757ADD" w14:textId="6AC496D6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8E4B0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0CF75405" w14:textId="40E0DE51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lists safety requirements for troubleshooting malfunctioning or inoperative equipment</w:t>
            </w:r>
          </w:p>
        </w:tc>
      </w:tr>
      <w:tr w:rsidR="00025191" w:rsidRPr="00957815" w14:paraId="4F359447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FE5F991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4A408FE" w14:textId="09372ACE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8E4B0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3F9BF87" w14:textId="3F7AD5E2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lists inspection and testing steps to test troubleshooting hypotheses and assumptions</w:t>
            </w:r>
          </w:p>
        </w:tc>
      </w:tr>
      <w:tr w:rsidR="00025191" w:rsidRPr="00957815" w14:paraId="422E9576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8659E8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E340BA0" w14:textId="40F5CFB0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8E4B0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DAEB3A5" w14:textId="5C870167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lists service procedures</w:t>
            </w:r>
          </w:p>
        </w:tc>
      </w:tr>
      <w:tr w:rsidR="00025191" w:rsidRPr="00957815" w14:paraId="0F0B68C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028A583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2625DAC" w14:textId="35FDC81D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8E4B0F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2B0431D" w14:textId="38D3196F" w:rsidR="00025191" w:rsidRPr="00957815" w:rsidRDefault="00C57FF0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able lists remedies and recommendations for corrective action including repair or replacement</w:t>
            </w:r>
          </w:p>
        </w:tc>
      </w:tr>
      <w:tr w:rsidR="00025191" w:rsidRPr="00957815" w14:paraId="029E9EB6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3BFA8CF" w14:textId="77777777" w:rsidR="00025191" w:rsidRPr="00957815" w:rsidRDefault="00025191" w:rsidP="0002519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BD31C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Objectives</w:t>
            </w:r>
          </w:p>
        </w:tc>
      </w:tr>
      <w:tr w:rsidR="00025191" w:rsidRPr="00957815" w14:paraId="1C39DA6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EF80B92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CE0B7ED" w14:textId="4B242298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03FD01C7" w14:textId="61EB59F8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inspection techniques for working with automated equipment</w:t>
            </w:r>
          </w:p>
        </w:tc>
      </w:tr>
      <w:tr w:rsidR="00025191" w:rsidRPr="00957815" w14:paraId="570753F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EAB5C0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C4B7C63" w14:textId="0CABA204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6EFC28D" w14:textId="2A08669E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Explain the procedures for 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adjusting automated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equipment and components</w:t>
            </w:r>
          </w:p>
        </w:tc>
      </w:tr>
      <w:tr w:rsidR="00025191" w:rsidRPr="00957815" w14:paraId="65D077D0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F2C31A5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D7972C3" w14:textId="444FF5AA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7348B4A" w14:textId="1F558BF3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Summarize the steps involved in replacing defective devices</w:t>
            </w:r>
          </w:p>
        </w:tc>
      </w:tr>
      <w:tr w:rsidR="00025191" w:rsidRPr="00957815" w14:paraId="59E711F0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541792C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D251FE" w14:textId="1C5DF687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AFCF3A3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Relate predictive and preventative maintenance concepts to automated equipment </w:t>
            </w:r>
            <w:r w:rsidR="006D1B1B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components</w:t>
            </w:r>
          </w:p>
          <w:p w14:paraId="2EA06247" w14:textId="10EEFA17" w:rsidR="008E203C" w:rsidRPr="00957815" w:rsidRDefault="008E203C" w:rsidP="008E203C">
            <w:pPr>
              <w:rPr>
                <w:rFonts w:cstheme="minorHAnsi"/>
              </w:rPr>
            </w:pPr>
          </w:p>
        </w:tc>
      </w:tr>
      <w:tr w:rsidR="00025191" w:rsidRPr="00957815" w14:paraId="3A05725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0A7FD5B" w14:textId="10BE6403" w:rsidR="00025191" w:rsidRPr="00957815" w:rsidRDefault="00BB2333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F4562" w14:textId="77C32825" w:rsidR="00025191" w:rsidRPr="00957815" w:rsidRDefault="00025191" w:rsidP="00025191">
            <w:pPr>
              <w:pStyle w:val="Heading6"/>
              <w:rPr>
                <w:rFonts w:asciiTheme="minorHAnsi" w:hAnsiTheme="minorHAnsi" w:cstheme="minorHAnsi"/>
                <w:color w:val="000000" w:themeColor="text1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</w:rPr>
              <w:t xml:space="preserve">Apply </w:t>
            </w:r>
            <w:r w:rsidR="00BB2333" w:rsidRPr="00957815">
              <w:rPr>
                <w:rFonts w:asciiTheme="minorHAnsi" w:hAnsiTheme="minorHAnsi" w:cstheme="minorHAnsi"/>
                <w:color w:val="000000" w:themeColor="text1"/>
              </w:rPr>
              <w:t>problem-solving methods to problems</w:t>
            </w:r>
          </w:p>
        </w:tc>
      </w:tr>
      <w:tr w:rsidR="00025191" w:rsidRPr="00957815" w14:paraId="0B98EB7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E00D7E9" w14:textId="77777777" w:rsidR="00025191" w:rsidRPr="00957815" w:rsidRDefault="00025191" w:rsidP="0002519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7F119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Assessment Strategies</w:t>
            </w:r>
          </w:p>
        </w:tc>
      </w:tr>
      <w:tr w:rsidR="00025191" w:rsidRPr="00957815" w14:paraId="774682B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48E8549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A9BF7F4" w14:textId="71767AB9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7C843732" w14:textId="36D27344" w:rsidR="00025191" w:rsidRPr="00957815" w:rsidRDefault="006D1B1B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Oral, 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Written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Graphic Assessment</w:t>
            </w:r>
          </w:p>
        </w:tc>
      </w:tr>
      <w:tr w:rsidR="00025191" w:rsidRPr="00957815" w14:paraId="3141C97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7122CA7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F47F216" w14:textId="5D4C4330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61F13A7" w14:textId="7484001B" w:rsidR="00025191" w:rsidRPr="00957815" w:rsidRDefault="006D1B1B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Problem-solving </w:t>
            </w:r>
            <w:r w:rsidR="008E203C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13114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ooklet</w:t>
            </w:r>
          </w:p>
        </w:tc>
      </w:tr>
      <w:tr w:rsidR="00131141" w:rsidRPr="00957815" w14:paraId="3ECF685C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1608F94" w14:textId="77777777" w:rsidR="0013114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AEF3A3C" w14:textId="77777777" w:rsidR="0013114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5.3</w:t>
            </w:r>
          </w:p>
          <w:p w14:paraId="3070E840" w14:textId="70F52E6F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5.4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5D432900" w14:textId="64ED4064" w:rsidR="0013114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A3 Story </w:t>
            </w:r>
            <w:r w:rsidR="008E203C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ocument</w:t>
            </w:r>
          </w:p>
          <w:p w14:paraId="768A9DAA" w14:textId="1CA49941" w:rsidR="008E203C" w:rsidRPr="00957815" w:rsidRDefault="008E203C" w:rsidP="008E203C">
            <w:pPr>
              <w:rPr>
                <w:rFonts w:cstheme="minorHAnsi"/>
              </w:rPr>
            </w:pPr>
            <w:r w:rsidRPr="00957815">
              <w:rPr>
                <w:rFonts w:cstheme="minorHAnsi"/>
              </w:rPr>
              <w:t>Display Professionalism</w:t>
            </w:r>
          </w:p>
        </w:tc>
      </w:tr>
      <w:tr w:rsidR="00025191" w:rsidRPr="00957815" w14:paraId="0E39D66A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3DA5489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9ED1A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025191" w:rsidRPr="00957815" w14:paraId="2BFEA7F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BE35D6C" w14:textId="77777777" w:rsidR="00025191" w:rsidRPr="00957815" w:rsidRDefault="00025191" w:rsidP="00025191">
            <w:pPr>
              <w:rPr>
                <w:rFonts w:cstheme="minorHAnsi"/>
                <w:color w:val="FF0000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3EBED" w14:textId="77777777" w:rsidR="00025191" w:rsidRPr="00957815" w:rsidRDefault="00025191" w:rsidP="00025191">
            <w:pPr>
              <w:pStyle w:val="Heading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Performance will be satisfactory when:</w:t>
            </w:r>
          </w:p>
        </w:tc>
      </w:tr>
      <w:tr w:rsidR="00025191" w:rsidRPr="00957815" w14:paraId="227EBFF9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37F163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B345070" w14:textId="65865CB3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27025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0FE9A9F" w14:textId="5A55EDA9" w:rsidR="00025191" w:rsidRPr="00957815" w:rsidRDefault="00270253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pprentice sketches a flow diagram of the process</w:t>
            </w:r>
          </w:p>
        </w:tc>
      </w:tr>
      <w:tr w:rsidR="00025191" w:rsidRPr="00957815" w14:paraId="1B99E0B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9770BF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3CD3F8F" w14:textId="301DADDE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40C0147" w14:textId="49DEBAD4" w:rsidR="00025191" w:rsidRPr="00957815" w:rsidRDefault="00270253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pprentice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formulates a problem-solving statement</w:t>
            </w:r>
          </w:p>
        </w:tc>
      </w:tr>
      <w:tr w:rsidR="00025191" w:rsidRPr="00957815" w14:paraId="7E10DF95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94E200B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305136" w14:textId="133B2C0A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9A87156" w14:textId="488C9691" w:rsidR="0002519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Apprentice justifies root cause</w:t>
            </w:r>
          </w:p>
        </w:tc>
      </w:tr>
      <w:tr w:rsidR="00025191" w:rsidRPr="00957815" w14:paraId="6F0F99A2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5E542F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5D06F10" w14:textId="26E2A0AD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8416014" w14:textId="6366EDAB" w:rsidR="0002519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Apprentice initiates a corrective action</w:t>
            </w:r>
          </w:p>
        </w:tc>
      </w:tr>
      <w:tr w:rsidR="00025191" w:rsidRPr="00957815" w14:paraId="552FC78B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85C8CC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751825" w14:textId="6CD137BC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362C1BB5" w14:textId="5FC7AB0B" w:rsidR="0002519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A3 tells a story</w:t>
            </w:r>
          </w:p>
        </w:tc>
      </w:tr>
      <w:tr w:rsidR="00025191" w:rsidRPr="00957815" w14:paraId="284073A1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50702B4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8FF79C0" w14:textId="023D451E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1BEE83BC" w14:textId="40E93384" w:rsidR="00025191" w:rsidRPr="00957815" w:rsidRDefault="0013114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Problem-solving 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booklets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show a logical progression of thought</w:t>
            </w:r>
          </w:p>
        </w:tc>
      </w:tr>
      <w:tr w:rsidR="00025191" w:rsidRPr="00957815" w14:paraId="5AE74748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81617FC" w14:textId="77777777" w:rsidR="00025191" w:rsidRPr="00957815" w:rsidRDefault="00025191" w:rsidP="0002519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2CEE1" w14:textId="77777777" w:rsidR="00025191" w:rsidRPr="00957815" w:rsidRDefault="00025191" w:rsidP="00025191">
            <w:pPr>
              <w:pStyle w:val="Heading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Objectives</w:t>
            </w:r>
          </w:p>
        </w:tc>
      </w:tr>
      <w:tr w:rsidR="00025191" w:rsidRPr="00957815" w14:paraId="65A7923A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A6822D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FDCDD34" w14:textId="2486EC8D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5.a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71EDA40" w14:textId="7A518A67" w:rsidR="00025191" w:rsidRPr="00957815" w:rsidRDefault="00AA22E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Explain a systematic method for problem-solving</w:t>
            </w:r>
          </w:p>
        </w:tc>
      </w:tr>
      <w:tr w:rsidR="00025191" w:rsidRPr="00957815" w14:paraId="53D16B73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A1B820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F218389" w14:textId="0EFEDCAF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5.b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63BFE56D" w14:textId="27B4B472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Sketch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 process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flow diagram</w:t>
            </w:r>
          </w:p>
        </w:tc>
      </w:tr>
      <w:tr w:rsidR="00025191" w:rsidRPr="00957815" w14:paraId="606CC560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414075A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F6AC2BD" w14:textId="4A81B390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5.c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2DBDAB99" w14:textId="6F6449D9" w:rsidR="00025191" w:rsidRPr="00957815" w:rsidRDefault="00AA22E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Define</w:t>
            </w:r>
            <w:r w:rsidR="00025191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inputs/outputs of a process</w:t>
            </w:r>
          </w:p>
        </w:tc>
      </w:tr>
      <w:tr w:rsidR="00025191" w:rsidRPr="00957815" w14:paraId="0E6C2BC4" w14:textId="77777777" w:rsidTr="00025191"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BE3217" w14:textId="77777777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C9461E3" w14:textId="74D5C270" w:rsidR="00025191" w:rsidRPr="00957815" w:rsidRDefault="00BB2333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</w:tcPr>
          <w:p w14:paraId="437C30E2" w14:textId="6F0A5451" w:rsidR="00025191" w:rsidRPr="00957815" w:rsidRDefault="00025191" w:rsidP="00025191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Describe problem-solving </w:t>
            </w:r>
            <w:r w:rsidR="00AA22E3" w:rsidRPr="009578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tools</w:t>
            </w:r>
          </w:p>
        </w:tc>
      </w:tr>
    </w:tbl>
    <w:p w14:paraId="76705489" w14:textId="77777777" w:rsidR="00D9484A" w:rsidRPr="00957815" w:rsidRDefault="00D9484A">
      <w:pPr>
        <w:rPr>
          <w:rFonts w:cstheme="minorHAnsi"/>
          <w:color w:val="FF0000"/>
        </w:rPr>
      </w:pPr>
    </w:p>
    <w:sectPr w:rsidR="00D9484A" w:rsidRPr="00957815" w:rsidSect="00AD0BF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5240" w14:textId="77777777" w:rsidR="00582431" w:rsidRDefault="00582431">
      <w:pPr>
        <w:spacing w:after="0"/>
      </w:pPr>
      <w:r>
        <w:separator/>
      </w:r>
    </w:p>
  </w:endnote>
  <w:endnote w:type="continuationSeparator" w:id="0">
    <w:p w14:paraId="66916958" w14:textId="77777777" w:rsidR="00582431" w:rsidRDefault="00582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AB6B" w14:textId="77777777" w:rsidR="00DB6274" w:rsidRDefault="005C3169">
    <w:pPr>
      <w:pStyle w:val="Header"/>
    </w:pPr>
    <w:r>
      <w:t xml:space="preserve">Course Outcome Summary - Page </w:t>
    </w:r>
    <w:r>
      <w:fldChar w:fldCharType="begin"/>
    </w:r>
    <w:r>
      <w:instrText>PAGE</w:instrText>
    </w:r>
    <w:r>
      <w:fldChar w:fldCharType="separate"/>
    </w:r>
    <w:r w:rsidR="00A44C2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44C28">
      <w:rPr>
        <w:noProof/>
      </w:rPr>
      <w:t>2</w:t>
    </w:r>
    <w:r>
      <w:fldChar w:fldCharType="end"/>
    </w:r>
  </w:p>
  <w:p w14:paraId="3F12EE9B" w14:textId="77777777" w:rsidR="00DB6274" w:rsidRDefault="005C3169">
    <w:pPr>
      <w:pStyle w:val="Header"/>
    </w:pPr>
    <w:r>
      <w:t>Saturday, December 04, 2021 6:41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41E8" w14:textId="77777777" w:rsidR="00582431" w:rsidRDefault="00582431">
      <w:pPr>
        <w:spacing w:after="0"/>
      </w:pPr>
      <w:r>
        <w:separator/>
      </w:r>
    </w:p>
  </w:footnote>
  <w:footnote w:type="continuationSeparator" w:id="0">
    <w:p w14:paraId="5741400E" w14:textId="77777777" w:rsidR="00582431" w:rsidRDefault="005824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1C18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A4E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6CD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22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A497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B2C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7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4A5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5A2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B6B22"/>
    <w:multiLevelType w:val="hybridMultilevel"/>
    <w:tmpl w:val="AE1E5A1C"/>
    <w:lvl w:ilvl="0" w:tplc="E2F8F2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31F4C1FA" w:tentative="1">
      <w:start w:val="1"/>
      <w:numFmt w:val="lowerLetter"/>
      <w:lvlText w:val="%2."/>
      <w:lvlJc w:val="left"/>
      <w:pPr>
        <w:ind w:left="1440" w:hanging="360"/>
      </w:pPr>
    </w:lvl>
    <w:lvl w:ilvl="2" w:tplc="2E7A53EA" w:tentative="1">
      <w:start w:val="1"/>
      <w:numFmt w:val="lowerRoman"/>
      <w:lvlText w:val="%3."/>
      <w:lvlJc w:val="right"/>
      <w:pPr>
        <w:ind w:left="2160" w:hanging="180"/>
      </w:pPr>
    </w:lvl>
    <w:lvl w:ilvl="3" w:tplc="A7283370" w:tentative="1">
      <w:start w:val="1"/>
      <w:numFmt w:val="decimal"/>
      <w:lvlText w:val="%4."/>
      <w:lvlJc w:val="left"/>
      <w:pPr>
        <w:ind w:left="2880" w:hanging="360"/>
      </w:pPr>
    </w:lvl>
    <w:lvl w:ilvl="4" w:tplc="A34E7944" w:tentative="1">
      <w:start w:val="1"/>
      <w:numFmt w:val="lowerLetter"/>
      <w:lvlText w:val="%5."/>
      <w:lvlJc w:val="left"/>
      <w:pPr>
        <w:ind w:left="3600" w:hanging="360"/>
      </w:pPr>
    </w:lvl>
    <w:lvl w:ilvl="5" w:tplc="C4441A74" w:tentative="1">
      <w:start w:val="1"/>
      <w:numFmt w:val="lowerRoman"/>
      <w:lvlText w:val="%6."/>
      <w:lvlJc w:val="right"/>
      <w:pPr>
        <w:ind w:left="4320" w:hanging="180"/>
      </w:pPr>
    </w:lvl>
    <w:lvl w:ilvl="6" w:tplc="4A24AE1E" w:tentative="1">
      <w:start w:val="1"/>
      <w:numFmt w:val="decimal"/>
      <w:lvlText w:val="%7."/>
      <w:lvlJc w:val="left"/>
      <w:pPr>
        <w:ind w:left="5040" w:hanging="360"/>
      </w:pPr>
    </w:lvl>
    <w:lvl w:ilvl="7" w:tplc="22547210" w:tentative="1">
      <w:start w:val="1"/>
      <w:numFmt w:val="lowerLetter"/>
      <w:lvlText w:val="%8."/>
      <w:lvlJc w:val="left"/>
      <w:pPr>
        <w:ind w:left="5760" w:hanging="360"/>
      </w:pPr>
    </w:lvl>
    <w:lvl w:ilvl="8" w:tplc="69041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222AC"/>
    <w:multiLevelType w:val="hybridMultilevel"/>
    <w:tmpl w:val="B5028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5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0"/>
  <w:styleLockQFSet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88"/>
    <w:rsid w:val="00025191"/>
    <w:rsid w:val="0008289D"/>
    <w:rsid w:val="000A5904"/>
    <w:rsid w:val="000C58A7"/>
    <w:rsid w:val="000C65C9"/>
    <w:rsid w:val="000D3FDD"/>
    <w:rsid w:val="001252BF"/>
    <w:rsid w:val="00131141"/>
    <w:rsid w:val="00164A74"/>
    <w:rsid w:val="00195D6B"/>
    <w:rsid w:val="001B12AE"/>
    <w:rsid w:val="001C28DD"/>
    <w:rsid w:val="001C6876"/>
    <w:rsid w:val="001E5837"/>
    <w:rsid w:val="001E631E"/>
    <w:rsid w:val="001F7303"/>
    <w:rsid w:val="002018F9"/>
    <w:rsid w:val="00222F00"/>
    <w:rsid w:val="0023046B"/>
    <w:rsid w:val="00234F0B"/>
    <w:rsid w:val="00270253"/>
    <w:rsid w:val="002B3844"/>
    <w:rsid w:val="002F5188"/>
    <w:rsid w:val="003E5987"/>
    <w:rsid w:val="00442400"/>
    <w:rsid w:val="00491D48"/>
    <w:rsid w:val="004C3BA7"/>
    <w:rsid w:val="004C4FB5"/>
    <w:rsid w:val="00521802"/>
    <w:rsid w:val="00545512"/>
    <w:rsid w:val="00550DAA"/>
    <w:rsid w:val="005527EE"/>
    <w:rsid w:val="005641EF"/>
    <w:rsid w:val="00567273"/>
    <w:rsid w:val="005733C3"/>
    <w:rsid w:val="00582431"/>
    <w:rsid w:val="00587517"/>
    <w:rsid w:val="005C3169"/>
    <w:rsid w:val="00612A1A"/>
    <w:rsid w:val="00615E6F"/>
    <w:rsid w:val="00627929"/>
    <w:rsid w:val="006418BD"/>
    <w:rsid w:val="00663A4B"/>
    <w:rsid w:val="006B3062"/>
    <w:rsid w:val="006D1B1B"/>
    <w:rsid w:val="0073260A"/>
    <w:rsid w:val="00744D48"/>
    <w:rsid w:val="00746C3E"/>
    <w:rsid w:val="00760DEB"/>
    <w:rsid w:val="007669F8"/>
    <w:rsid w:val="00791DC5"/>
    <w:rsid w:val="007D334A"/>
    <w:rsid w:val="008408C9"/>
    <w:rsid w:val="00867EA7"/>
    <w:rsid w:val="00877C1D"/>
    <w:rsid w:val="0089387E"/>
    <w:rsid w:val="008B4021"/>
    <w:rsid w:val="008C430C"/>
    <w:rsid w:val="008C539A"/>
    <w:rsid w:val="008E203C"/>
    <w:rsid w:val="008E4B0F"/>
    <w:rsid w:val="008F491C"/>
    <w:rsid w:val="00907545"/>
    <w:rsid w:val="009167C8"/>
    <w:rsid w:val="00936DE6"/>
    <w:rsid w:val="00954F38"/>
    <w:rsid w:val="00957815"/>
    <w:rsid w:val="00975CFA"/>
    <w:rsid w:val="00992240"/>
    <w:rsid w:val="009D55D6"/>
    <w:rsid w:val="009F3D6C"/>
    <w:rsid w:val="00A03A36"/>
    <w:rsid w:val="00A05804"/>
    <w:rsid w:val="00A12BF2"/>
    <w:rsid w:val="00A368A4"/>
    <w:rsid w:val="00A44C28"/>
    <w:rsid w:val="00AA22E3"/>
    <w:rsid w:val="00AC624D"/>
    <w:rsid w:val="00AD0BF6"/>
    <w:rsid w:val="00AE0ECA"/>
    <w:rsid w:val="00B21891"/>
    <w:rsid w:val="00B55CF2"/>
    <w:rsid w:val="00B61A54"/>
    <w:rsid w:val="00B81206"/>
    <w:rsid w:val="00B828DD"/>
    <w:rsid w:val="00BA4C5F"/>
    <w:rsid w:val="00BB2333"/>
    <w:rsid w:val="00BD12E4"/>
    <w:rsid w:val="00C57FF0"/>
    <w:rsid w:val="00CB74F1"/>
    <w:rsid w:val="00CC6815"/>
    <w:rsid w:val="00D35B0F"/>
    <w:rsid w:val="00D50410"/>
    <w:rsid w:val="00D66AF8"/>
    <w:rsid w:val="00D73728"/>
    <w:rsid w:val="00D83546"/>
    <w:rsid w:val="00D940B9"/>
    <w:rsid w:val="00D9484A"/>
    <w:rsid w:val="00DA3099"/>
    <w:rsid w:val="00DB04EC"/>
    <w:rsid w:val="00DB6274"/>
    <w:rsid w:val="00E31876"/>
    <w:rsid w:val="00E67B93"/>
    <w:rsid w:val="00E81CF2"/>
    <w:rsid w:val="00E86455"/>
    <w:rsid w:val="00E91310"/>
    <w:rsid w:val="00EA43D2"/>
    <w:rsid w:val="00EF126C"/>
    <w:rsid w:val="00F2472D"/>
    <w:rsid w:val="00F5381E"/>
    <w:rsid w:val="00F86B97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26730"/>
  <w15:docId w15:val="{8FC10BAA-AF0B-DC4C-BD70-875B9F6C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5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7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1E"/>
    <w:rPr>
      <w:rFonts w:asciiTheme="minorHAnsi" w:eastAsiaTheme="minorEastAsia" w:hAnsiTheme="minorHAnsi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1E631E"/>
    <w:pPr>
      <w:spacing w:after="240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1E631E"/>
    <w:pPr>
      <w:spacing w:before="240" w:after="0"/>
      <w:outlineLvl w:val="1"/>
    </w:pPr>
    <w:rPr>
      <w:rFonts w:ascii="Arial" w:hAnsi="Arial" w:cs="Arial"/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E631E"/>
    <w:pPr>
      <w:spacing w:before="240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6"/>
    <w:qFormat/>
    <w:rsid w:val="001E631E"/>
    <w:pP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link w:val="Heading5Char"/>
    <w:uiPriority w:val="6"/>
    <w:qFormat/>
    <w:rsid w:val="001E631E"/>
    <w:pPr>
      <w:spacing w:before="120" w:after="60"/>
      <w:outlineLvl w:val="4"/>
    </w:pPr>
    <w:rPr>
      <w:rFonts w:ascii="Arial" w:hAnsi="Arial" w:cs="Arial"/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7"/>
    <w:qFormat/>
    <w:rsid w:val="001E631E"/>
    <w:pPr>
      <w:spacing w:before="120" w:after="0"/>
      <w:outlineLvl w:val="5"/>
    </w:pPr>
    <w:rPr>
      <w:rFonts w:ascii="Arial" w:eastAsiaTheme="majorEastAsia" w:hAnsi="Arial" w:cstheme="majorBidi"/>
      <w:b/>
      <w:iCs/>
      <w:lang w:bidi="ar-SA"/>
    </w:rPr>
  </w:style>
  <w:style w:type="paragraph" w:styleId="Heading7">
    <w:name w:val="heading 7"/>
    <w:basedOn w:val="Normal"/>
    <w:next w:val="Normal"/>
    <w:link w:val="Heading7Char"/>
    <w:uiPriority w:val="8"/>
    <w:qFormat/>
    <w:rsid w:val="00195D6B"/>
    <w:pPr>
      <w:spacing w:before="240"/>
      <w:outlineLvl w:val="6"/>
    </w:pPr>
    <w:rPr>
      <w:rFonts w:ascii="Arial" w:eastAsiaTheme="majorEastAsia" w:hAnsi="Arial" w:cstheme="majorBidi"/>
      <w:b/>
      <w:iCs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1E631E"/>
    <w:pPr>
      <w:spacing w:after="60"/>
      <w:outlineLvl w:val="7"/>
    </w:pPr>
    <w:rPr>
      <w:rFonts w:ascii="Arial" w:eastAsiaTheme="majorEastAsia" w:hAnsi="Arial" w:cstheme="majorBidi"/>
      <w:b/>
      <w:i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10"/>
    <w:qFormat/>
    <w:rsid w:val="001E631E"/>
    <w:pPr>
      <w:spacing w:before="120" w:after="0"/>
      <w:outlineLvl w:val="8"/>
    </w:pPr>
    <w:rPr>
      <w:rFonts w:ascii="Arial" w:eastAsiaTheme="majorEastAsia" w:hAnsi="Arial" w:cstheme="majorBidi"/>
      <w:b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C539A"/>
    <w:pPr>
      <w:spacing w:before="120"/>
    </w:pPr>
    <w:rPr>
      <w:rFonts w:ascii="Arial" w:eastAsiaTheme="majorEastAsia" w:hAnsi="Arial" w:cstheme="majorBidi"/>
      <w:b/>
      <w:kern w:val="28"/>
      <w:sz w:val="36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8C539A"/>
    <w:rPr>
      <w:rFonts w:eastAsiaTheme="majorEastAsia" w:cstheme="majorBidi"/>
      <w:b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1E631E"/>
    <w:pPr>
      <w:numPr>
        <w:ilvl w:val="1"/>
      </w:numPr>
      <w:spacing w:before="120"/>
      <w:outlineLvl w:val="0"/>
    </w:pPr>
    <w:rPr>
      <w:rFonts w:ascii="Arial" w:eastAsiaTheme="majorEastAsia" w:hAnsi="Arial" w:cstheme="majorBidi"/>
      <w:iCs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3"/>
    <w:rsid w:val="001E631E"/>
    <w:rPr>
      <w:rFonts w:eastAsiaTheme="majorEastAsia" w:cstheme="majorBidi"/>
      <w:iCs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1E631E"/>
    <w:rPr>
      <w:rFonts w:eastAsiaTheme="minorEastAsia" w:cs="Arial"/>
      <w:b/>
      <w:sz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3"/>
    <w:rsid w:val="001E631E"/>
    <w:rPr>
      <w:rFonts w:eastAsiaTheme="minorEastAsia" w:cs="Arial"/>
      <w:b/>
      <w:sz w:val="24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4"/>
    <w:rsid w:val="001E631E"/>
    <w:rPr>
      <w:rFonts w:eastAsiaTheme="minorEastAsia" w:cs="Arial"/>
      <w:b/>
      <w:sz w:val="24"/>
      <w:lang w:bidi="en-US"/>
    </w:rPr>
  </w:style>
  <w:style w:type="table" w:styleId="TableGrid">
    <w:name w:val="Table Grid"/>
    <w:basedOn w:val="TableNormal"/>
    <w:rsid w:val="0073260A"/>
    <w:pPr>
      <w:spacing w:after="0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6"/>
    <w:rsid w:val="001E631E"/>
    <w:rPr>
      <w:rFonts w:eastAsiaTheme="minorEastAsia" w:cs="Arial"/>
      <w:b/>
      <w:lang w:bidi="en-US"/>
    </w:rPr>
  </w:style>
  <w:style w:type="character" w:customStyle="1" w:styleId="Heading5Char">
    <w:name w:val="Heading 5 Char"/>
    <w:basedOn w:val="DefaultParagraphFont"/>
    <w:link w:val="Heading5"/>
    <w:uiPriority w:val="6"/>
    <w:rsid w:val="001E631E"/>
    <w:rPr>
      <w:rFonts w:eastAsiaTheme="minorEastAsia" w:cs="Arial"/>
      <w:i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7"/>
    <w:rsid w:val="001E631E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8"/>
    <w:rsid w:val="00195D6B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E631E"/>
    <w:rPr>
      <w:rFonts w:eastAsiaTheme="majorEastAsia" w:cstheme="majorBidi"/>
      <w:b/>
      <w:i/>
      <w:color w:val="404040" w:themeColor="text1" w:themeTint="BF"/>
      <w:sz w:val="20"/>
      <w:szCs w:val="20"/>
    </w:rPr>
  </w:style>
  <w:style w:type="paragraph" w:styleId="NoSpacing">
    <w:name w:val="No Spacing"/>
    <w:aliases w:val="Mutiple Items Data Label"/>
    <w:uiPriority w:val="17"/>
    <w:semiHidden/>
    <w:unhideWhenUsed/>
    <w:rsid w:val="0073260A"/>
    <w:pPr>
      <w:spacing w:after="0"/>
      <w:contextualSpacing/>
    </w:pPr>
    <w:rPr>
      <w:b/>
      <w:sz w:val="20"/>
    </w:rPr>
  </w:style>
  <w:style w:type="paragraph" w:styleId="ListParagraph">
    <w:name w:val="List Paragraph"/>
    <w:basedOn w:val="Normal"/>
    <w:next w:val="Normal"/>
    <w:uiPriority w:val="11"/>
    <w:qFormat/>
    <w:rsid w:val="008C539A"/>
    <w:pPr>
      <w:spacing w:after="0"/>
    </w:pPr>
    <w:rPr>
      <w:rFonts w:ascii="Arial" w:hAnsi="Arial" w:cs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1E631E"/>
    <w:rPr>
      <w:rFonts w:eastAsiaTheme="majorEastAsia" w:cstheme="majorBidi"/>
      <w:b/>
      <w:iCs/>
      <w:color w:val="404040" w:themeColor="text1" w:themeTint="BF"/>
      <w:sz w:val="20"/>
      <w:szCs w:val="20"/>
    </w:rPr>
  </w:style>
  <w:style w:type="paragraph" w:styleId="List">
    <w:name w:val="List"/>
    <w:basedOn w:val="Normal"/>
    <w:uiPriority w:val="12"/>
    <w:qFormat/>
    <w:rsid w:val="001E631E"/>
    <w:pPr>
      <w:spacing w:after="60"/>
    </w:pPr>
    <w:rPr>
      <w:rFonts w:ascii="Arial" w:eastAsiaTheme="minorHAnsi" w:hAnsi="Arial"/>
      <w:i/>
      <w:sz w:val="20"/>
      <w:lang w:bidi="ar-SA"/>
    </w:rPr>
  </w:style>
  <w:style w:type="paragraph" w:styleId="NormalWeb">
    <w:name w:val="Normal (Web)"/>
    <w:basedOn w:val="Normal"/>
    <w:uiPriority w:val="15"/>
    <w:semiHidden/>
    <w:unhideWhenUsed/>
    <w:rsid w:val="0073260A"/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73260A"/>
    <w:rPr>
      <w:rFonts w:ascii="Arial" w:eastAsiaTheme="minorHAnsi" w:hAnsi="Arial"/>
      <w:i/>
      <w:iCs/>
      <w:color w:val="000000" w:themeColor="text1"/>
      <w:lang w:bidi="ar-SA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3260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rsid w:val="0073260A"/>
    <w:rPr>
      <w:rFonts w:ascii="Arial" w:hAnsi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rsid w:val="0073260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73260A"/>
    <w:rPr>
      <w:smallCaps/>
      <w:color w:val="C7621A" w:themeColor="accent2"/>
      <w:u w:val="single"/>
    </w:rPr>
  </w:style>
  <w:style w:type="character" w:styleId="Emphasis">
    <w:name w:val="Emphasis"/>
    <w:basedOn w:val="DefaultParagraphFont"/>
    <w:uiPriority w:val="20"/>
    <w:semiHidden/>
    <w:unhideWhenUsed/>
    <w:rsid w:val="0073260A"/>
    <w:rPr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rsid w:val="0073260A"/>
    <w:rPr>
      <w:b/>
      <w:bCs/>
      <w:i/>
      <w:iCs/>
      <w:color w:val="A9480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73260A"/>
    <w:pPr>
      <w:pBdr>
        <w:bottom w:val="single" w:sz="4" w:space="4" w:color="A94801" w:themeColor="accent1"/>
      </w:pBdr>
      <w:spacing w:before="200" w:after="280"/>
      <w:ind w:left="936" w:right="936"/>
    </w:pPr>
    <w:rPr>
      <w:rFonts w:ascii="Arial" w:eastAsiaTheme="minorHAnsi" w:hAnsi="Arial"/>
      <w:b/>
      <w:bCs/>
      <w:i/>
      <w:iCs/>
      <w:color w:val="A94801" w:themeColor="accent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260A"/>
    <w:rPr>
      <w:b/>
      <w:bCs/>
      <w:i/>
      <w:iCs/>
      <w:color w:val="A9480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rsid w:val="0073260A"/>
    <w:rPr>
      <w:b/>
      <w:bCs/>
      <w:smallCaps/>
      <w:color w:val="C7621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unhideWhenUsed/>
    <w:rsid w:val="0073260A"/>
    <w:rPr>
      <w:b/>
      <w:bCs/>
      <w:smallCaps/>
      <w:spacing w:val="5"/>
    </w:rPr>
  </w:style>
  <w:style w:type="paragraph" w:styleId="CommentText">
    <w:name w:val="annotation text"/>
    <w:basedOn w:val="Normal"/>
    <w:link w:val="CommentTextChar"/>
    <w:uiPriority w:val="14"/>
    <w:semiHidden/>
    <w:unhideWhenUsed/>
    <w:rsid w:val="0073260A"/>
    <w:pPr>
      <w:spacing w:after="6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4"/>
    <w:semiHidden/>
    <w:rsid w:val="001B12AE"/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60A"/>
    <w:pPr>
      <w:spacing w:after="0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0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semiHidden/>
    <w:unhideWhenUsed/>
    <w:rsid w:val="0073260A"/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1B12AE"/>
  </w:style>
  <w:style w:type="character" w:customStyle="1" w:styleId="BodyTextChar">
    <w:name w:val="Body Text Char"/>
    <w:basedOn w:val="DefaultParagraphFont"/>
    <w:link w:val="BodyText"/>
    <w:uiPriority w:val="99"/>
    <w:semiHidden/>
    <w:rsid w:val="001B12AE"/>
    <w:rPr>
      <w:rFonts w:asciiTheme="minorHAnsi" w:eastAsiaTheme="minorEastAsia" w:hAnsiTheme="minorHAnsi"/>
      <w:lang w:bidi="en-US"/>
    </w:rPr>
  </w:style>
  <w:style w:type="paragraph" w:styleId="BlockText">
    <w:name w:val="Block Text"/>
    <w:basedOn w:val="Normal"/>
    <w:next w:val="Normal"/>
    <w:uiPriority w:val="99"/>
    <w:semiHidden/>
    <w:unhideWhenUsed/>
    <w:rsid w:val="001B12AE"/>
    <w:pPr>
      <w:pBdr>
        <w:top w:val="single" w:sz="2" w:space="10" w:color="A94801" w:themeColor="accent1" w:shadow="1"/>
        <w:left w:val="single" w:sz="2" w:space="10" w:color="A94801" w:themeColor="accent1" w:shadow="1"/>
        <w:bottom w:val="single" w:sz="2" w:space="10" w:color="A94801" w:themeColor="accent1" w:shadow="1"/>
        <w:right w:val="single" w:sz="2" w:space="10" w:color="A94801" w:themeColor="accent1" w:shadow="1"/>
      </w:pBdr>
    </w:pPr>
    <w:rPr>
      <w:i/>
      <w:iCs/>
    </w:rPr>
  </w:style>
  <w:style w:type="paragraph" w:styleId="Header">
    <w:name w:val="header"/>
    <w:basedOn w:val="Normal"/>
    <w:rsid w:val="00EF7B96"/>
    <w:pPr>
      <w:spacing w:after="0"/>
      <w:jc w:val="righ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IDS Template">
      <a:dk1>
        <a:srgbClr val="000000"/>
      </a:dk1>
      <a:lt1>
        <a:srgbClr val="FFFFFF"/>
      </a:lt1>
      <a:dk2>
        <a:srgbClr val="923F06"/>
      </a:dk2>
      <a:lt2>
        <a:srgbClr val="D7D7D5"/>
      </a:lt2>
      <a:accent1>
        <a:srgbClr val="A94801"/>
      </a:accent1>
      <a:accent2>
        <a:srgbClr val="C7621A"/>
      </a:accent2>
      <a:accent3>
        <a:srgbClr val="385D78"/>
      </a:accent3>
      <a:accent4>
        <a:srgbClr val="685F50"/>
      </a:accent4>
      <a:accent5>
        <a:srgbClr val="A1B4C2"/>
      </a:accent5>
      <a:accent6>
        <a:srgbClr val="FFFFFF"/>
      </a:accent6>
      <a:hlink>
        <a:srgbClr val="923F06"/>
      </a:hlink>
      <a:folHlink>
        <a:srgbClr val="685F50"/>
      </a:folHlink>
    </a:clrScheme>
    <a:fontScheme name="WIDS Temp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Martinson</dc:creator>
  <cp:lastModifiedBy>Gary Freiberg</cp:lastModifiedBy>
  <cp:revision>6</cp:revision>
  <dcterms:created xsi:type="dcterms:W3CDTF">2021-12-06T11:43:00Z</dcterms:created>
  <dcterms:modified xsi:type="dcterms:W3CDTF">2022-01-04T11:43:00Z</dcterms:modified>
</cp:coreProperties>
</file>