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Homework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Survey of Automation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Josh - Find an Autonomous Mobile Robots that could be used for moving product out of our cleanrooms</w:t>
      </w: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Justin - Find an automated pad printers that could be fed by a robot and can print multiple colors</w:t>
      </w: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Patrick - Find an automated sonic welders that could be fed by a robot</w:t>
      </w: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Jesse - Find a six axis robot that can pick parts and place them into automated systems</w:t>
      </w: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Rob - Find a collaborative robot that can pack boxes with parts and place the boxes on a pallet</w:t>
      </w: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Jabin - Find a six axis robot that can be mounted to a machine for removing parts out of molds</w:t>
      </w: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Greg - Find a conveying system that counts parts and places them into boxes/totes</w:t>
      </w: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Richard - Find vision systems that can determine the orientation of parts to be placed in downstream automation</w:t>
      </w: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Dawn - Find an automated laser or ink jet marking machine</w:t>
      </w:r>
    </w:p>
    <w:p>
      <w:pPr>
        <w:pStyle w:val="Body"/>
        <w:spacing w:after="60" w:line="300" w:lineRule="auto"/>
      </w:pPr>
    </w:p>
    <w:p>
      <w:pPr>
        <w:pStyle w:val="Body"/>
        <w:spacing w:after="60" w:line="300" w:lineRule="auto"/>
      </w:pPr>
      <w:r>
        <w:rPr>
          <w:rtl w:val="0"/>
          <w:lang w:val="en-US"/>
        </w:rPr>
        <w:t>Task:</w:t>
      </w: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Be prepared to present your equipment to the class</w:t>
      </w: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You should use PowerPoint or a similar product to build your presentation</w:t>
      </w: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You should NOT work on this at work.  Your employers need you to be making money, not doing homework</w:t>
      </w: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You need to discuss why you chose the equipment type and brand and include a link that shows the product performing the task that you were assigned</w:t>
      </w:r>
    </w:p>
    <w:p>
      <w:pPr>
        <w:pStyle w:val="Body"/>
        <w:spacing w:after="60" w:line="300" w:lineRule="auto"/>
      </w:pPr>
    </w:p>
    <w:p>
      <w:pPr>
        <w:pStyle w:val="Body"/>
        <w:spacing w:after="60" w:line="300" w:lineRule="auto"/>
      </w:pPr>
      <w:r>
        <w:rPr>
          <w:rtl w:val="0"/>
          <w:lang w:val="en-US"/>
        </w:rPr>
        <w:t>Class</w:t>
      </w: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How were your interactions?</w:t>
      </w: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ROI Calculations</w:t>
      </w: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Presentations</w:t>
      </w: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Sensing Ch. 7</w:t>
      </w:r>
    </w:p>
    <w:p>
      <w:pPr>
        <w:pStyle w:val="Body"/>
        <w:numPr>
          <w:ilvl w:val="0"/>
          <w:numId w:val="2"/>
        </w:numPr>
        <w:spacing w:after="60" w:line="300" w:lineRule="auto"/>
        <w:rPr>
          <w:lang w:val="en-US"/>
        </w:rPr>
      </w:pPr>
      <w:r>
        <w:rPr>
          <w:rtl w:val="0"/>
          <w:lang w:val="en-US"/>
        </w:rPr>
        <w:t>Quiz ROI &amp; Ch. 7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